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E26F" w14:textId="4382C2B5" w:rsidR="0017082F" w:rsidRDefault="00A67484" w:rsidP="00A674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bCs/>
          <w:w w:val="100"/>
          <w:sz w:val="28"/>
          <w:szCs w:val="28"/>
          <w:u w:val="single"/>
          <w:lang w:val="en-US"/>
        </w:rPr>
      </w:pPr>
      <w:r w:rsidRPr="00A67484">
        <w:rPr>
          <w:rFonts w:asciiTheme="majorHAnsi" w:hAnsiTheme="majorHAnsi" w:cstheme="majorHAnsi"/>
          <w:b/>
          <w:bCs/>
          <w:noProof/>
          <w:w w:val="100"/>
          <w:sz w:val="28"/>
          <w:szCs w:val="28"/>
          <w:lang w:val="en-US"/>
        </w:rPr>
        <w:drawing>
          <wp:inline distT="0" distB="0" distL="0" distR="0" wp14:anchorId="2A79535F" wp14:editId="65347605">
            <wp:extent cx="3476625" cy="114267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eon-high resoluti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0049" cy="114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852A2" w14:textId="0A746E47" w:rsidR="00A67484" w:rsidRPr="00A67484" w:rsidRDefault="00A67484" w:rsidP="005E7FF9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w w:val="100"/>
          <w:sz w:val="28"/>
          <w:szCs w:val="28"/>
          <w:u w:val="single"/>
          <w:lang w:val="en-US"/>
        </w:rPr>
      </w:pPr>
      <w:r w:rsidRPr="00A67484">
        <w:rPr>
          <w:rFonts w:asciiTheme="majorHAnsi" w:hAnsiTheme="majorHAnsi" w:cstheme="majorHAnsi"/>
          <w:b/>
          <w:bCs/>
          <w:w w:val="100"/>
          <w:sz w:val="28"/>
          <w:szCs w:val="28"/>
          <w:u w:val="single"/>
          <w:lang w:val="en-US"/>
        </w:rPr>
        <w:t>Acteon UK</w:t>
      </w:r>
    </w:p>
    <w:p w14:paraId="1E689F28" w14:textId="77777777" w:rsidR="0017082F" w:rsidRPr="005E7FF9" w:rsidRDefault="00BB13AC" w:rsidP="005E7FF9">
      <w:pPr>
        <w:widowControl w:val="0"/>
        <w:autoSpaceDE w:val="0"/>
        <w:autoSpaceDN w:val="0"/>
        <w:adjustRightInd w:val="0"/>
        <w:spacing w:line="240" w:lineRule="auto"/>
        <w:rPr>
          <w:rStyle w:val="Hyperlink"/>
          <w:rFonts w:asciiTheme="majorHAnsi" w:hAnsiTheme="majorHAnsi" w:cstheme="majorHAnsi"/>
          <w:w w:val="100"/>
          <w:lang w:val="en-US"/>
        </w:rPr>
      </w:pPr>
      <w:hyperlink r:id="rId6" w:history="1">
        <w:r w:rsidR="0017082F" w:rsidRPr="005E7FF9">
          <w:rPr>
            <w:rStyle w:val="Hyperlink"/>
            <w:rFonts w:asciiTheme="majorHAnsi" w:hAnsiTheme="majorHAnsi" w:cstheme="majorHAnsi"/>
            <w:w w:val="100"/>
            <w:lang w:val="en-US"/>
          </w:rPr>
          <w:t>www.acteongroup.com/uk-en/</w:t>
        </w:r>
      </w:hyperlink>
    </w:p>
    <w:p w14:paraId="2EAE8B69" w14:textId="08825A4E" w:rsidR="00FE7162" w:rsidRPr="005E7FF9" w:rsidRDefault="00A67484" w:rsidP="005E7FF9">
      <w:pPr>
        <w:spacing w:line="240" w:lineRule="auto"/>
        <w:rPr>
          <w:rFonts w:asciiTheme="majorHAnsi" w:hAnsiTheme="majorHAnsi" w:cstheme="majorHAnsi"/>
          <w:b/>
          <w:w w:val="100"/>
        </w:rPr>
      </w:pPr>
      <w:r>
        <w:rPr>
          <w:rStyle w:val="Strong"/>
          <w:rFonts w:asciiTheme="majorHAnsi" w:hAnsiTheme="majorHAnsi" w:cstheme="majorHAnsi"/>
          <w:b w:val="0"/>
          <w:w w:val="100"/>
        </w:rPr>
        <w:t xml:space="preserve">Tel : </w:t>
      </w:r>
      <w:r w:rsidR="00FE7162" w:rsidRPr="005E7FF9">
        <w:rPr>
          <w:rStyle w:val="Strong"/>
          <w:rFonts w:asciiTheme="majorHAnsi" w:hAnsiTheme="majorHAnsi" w:cstheme="majorHAnsi"/>
          <w:b w:val="0"/>
          <w:w w:val="100"/>
        </w:rPr>
        <w:t>0800 038</w:t>
      </w:r>
      <w:r w:rsidR="0030153F" w:rsidRPr="005E7FF9">
        <w:rPr>
          <w:rStyle w:val="Strong"/>
          <w:rFonts w:asciiTheme="majorHAnsi" w:hAnsiTheme="majorHAnsi" w:cstheme="majorHAnsi"/>
          <w:b w:val="0"/>
          <w:w w:val="100"/>
        </w:rPr>
        <w:t xml:space="preserve"> </w:t>
      </w:r>
      <w:r w:rsidR="00FE7162" w:rsidRPr="005E7FF9">
        <w:rPr>
          <w:rStyle w:val="Strong"/>
          <w:rFonts w:asciiTheme="majorHAnsi" w:hAnsiTheme="majorHAnsi" w:cstheme="majorHAnsi"/>
          <w:b w:val="0"/>
          <w:w w:val="100"/>
        </w:rPr>
        <w:t>9840</w:t>
      </w:r>
    </w:p>
    <w:p w14:paraId="792718BA" w14:textId="77777777" w:rsidR="0017082F" w:rsidRPr="005E7FF9" w:rsidRDefault="0017082F" w:rsidP="005E7FF9">
      <w:pPr>
        <w:pStyle w:val="NoSpacing"/>
        <w:rPr>
          <w:rFonts w:asciiTheme="majorHAnsi" w:hAnsiTheme="majorHAnsi" w:cstheme="majorHAnsi"/>
          <w:lang w:val="en-US"/>
        </w:rPr>
      </w:pPr>
    </w:p>
    <w:p w14:paraId="6BEC92C0" w14:textId="6885EBBD" w:rsidR="0079564A" w:rsidRDefault="0079564A" w:rsidP="0070729A">
      <w:pPr>
        <w:spacing w:line="240" w:lineRule="auto"/>
        <w:jc w:val="both"/>
        <w:rPr>
          <w:rFonts w:asciiTheme="majorHAnsi" w:hAnsiTheme="majorHAnsi" w:cstheme="majorHAnsi"/>
          <w:color w:val="262626"/>
          <w:w w:val="100"/>
        </w:rPr>
      </w:pPr>
      <w:r w:rsidRPr="005E7FF9">
        <w:rPr>
          <w:rFonts w:asciiTheme="majorHAnsi" w:hAnsiTheme="majorHAnsi" w:cstheme="majorHAnsi"/>
          <w:w w:val="100"/>
        </w:rPr>
        <w:t xml:space="preserve">Acteon UK specialises in the manufacture and supply of </w:t>
      </w:r>
      <w:r w:rsidR="004B1378" w:rsidRPr="005E7FF9">
        <w:rPr>
          <w:rFonts w:asciiTheme="majorHAnsi" w:hAnsiTheme="majorHAnsi" w:cstheme="majorHAnsi"/>
          <w:w w:val="100"/>
        </w:rPr>
        <w:t xml:space="preserve">innovative </w:t>
      </w:r>
      <w:r w:rsidRPr="005E7FF9">
        <w:rPr>
          <w:rFonts w:asciiTheme="majorHAnsi" w:hAnsiTheme="majorHAnsi" w:cstheme="majorHAnsi"/>
          <w:w w:val="100"/>
        </w:rPr>
        <w:t xml:space="preserve">minimally invasive technologies for dental </w:t>
      </w:r>
      <w:r w:rsidR="000632BF">
        <w:rPr>
          <w:rFonts w:asciiTheme="majorHAnsi" w:hAnsiTheme="majorHAnsi" w:cstheme="majorHAnsi"/>
          <w:w w:val="100"/>
        </w:rPr>
        <w:t>p</w:t>
      </w:r>
      <w:r w:rsidR="000632BF" w:rsidRPr="005E7FF9">
        <w:rPr>
          <w:rFonts w:asciiTheme="majorHAnsi" w:hAnsiTheme="majorHAnsi" w:cstheme="majorHAnsi"/>
          <w:w w:val="100"/>
        </w:rPr>
        <w:t>rofessional</w:t>
      </w:r>
      <w:r w:rsidR="00BB13AC">
        <w:rPr>
          <w:rFonts w:asciiTheme="majorHAnsi" w:hAnsiTheme="majorHAnsi" w:cstheme="majorHAnsi"/>
          <w:w w:val="100"/>
        </w:rPr>
        <w:t>s</w:t>
      </w:r>
      <w:bookmarkStart w:id="0" w:name="_GoBack"/>
      <w:bookmarkEnd w:id="0"/>
      <w:r w:rsidR="000632BF">
        <w:rPr>
          <w:rFonts w:asciiTheme="majorHAnsi" w:hAnsiTheme="majorHAnsi" w:cstheme="majorHAnsi"/>
          <w:w w:val="100"/>
        </w:rPr>
        <w:t>,</w:t>
      </w:r>
      <w:r w:rsidRPr="005E7FF9">
        <w:rPr>
          <w:rFonts w:asciiTheme="majorHAnsi" w:hAnsiTheme="majorHAnsi" w:cstheme="majorHAnsi"/>
          <w:w w:val="100"/>
        </w:rPr>
        <w:t xml:space="preserve"> </w:t>
      </w:r>
      <w:r w:rsidRPr="005E7FF9">
        <w:rPr>
          <w:rFonts w:asciiTheme="majorHAnsi" w:hAnsiTheme="majorHAnsi" w:cstheme="majorHAnsi"/>
          <w:color w:val="262626"/>
          <w:w w:val="100"/>
        </w:rPr>
        <w:t xml:space="preserve">to </w:t>
      </w:r>
      <w:r w:rsidR="00082B19">
        <w:rPr>
          <w:rFonts w:asciiTheme="majorHAnsi" w:hAnsiTheme="majorHAnsi" w:cstheme="majorHAnsi"/>
          <w:color w:val="262626"/>
          <w:w w:val="100"/>
        </w:rPr>
        <w:t xml:space="preserve">help them </w:t>
      </w:r>
      <w:r w:rsidR="00700406">
        <w:rPr>
          <w:rFonts w:asciiTheme="majorHAnsi" w:hAnsiTheme="majorHAnsi" w:cstheme="majorHAnsi"/>
          <w:color w:val="262626"/>
          <w:w w:val="100"/>
        </w:rPr>
        <w:t>implement</w:t>
      </w:r>
      <w:r w:rsidR="004B1378" w:rsidRPr="005E7FF9">
        <w:rPr>
          <w:rFonts w:asciiTheme="majorHAnsi" w:hAnsiTheme="majorHAnsi" w:cstheme="majorHAnsi"/>
          <w:color w:val="262626"/>
          <w:w w:val="100"/>
        </w:rPr>
        <w:t xml:space="preserve"> efficient diagnosis</w:t>
      </w:r>
      <w:r w:rsidRPr="005E7FF9">
        <w:rPr>
          <w:rFonts w:asciiTheme="majorHAnsi" w:hAnsiTheme="majorHAnsi" w:cstheme="majorHAnsi"/>
          <w:color w:val="262626"/>
          <w:w w:val="100"/>
        </w:rPr>
        <w:t xml:space="preserve">, </w:t>
      </w:r>
      <w:r w:rsidR="00700406">
        <w:rPr>
          <w:rFonts w:asciiTheme="majorHAnsi" w:hAnsiTheme="majorHAnsi" w:cstheme="majorHAnsi"/>
          <w:color w:val="262626"/>
          <w:w w:val="100"/>
        </w:rPr>
        <w:t xml:space="preserve">minimally invasive </w:t>
      </w:r>
      <w:r w:rsidRPr="005E7FF9">
        <w:rPr>
          <w:rFonts w:asciiTheme="majorHAnsi" w:hAnsiTheme="majorHAnsi" w:cstheme="majorHAnsi"/>
          <w:color w:val="262626"/>
          <w:w w:val="100"/>
        </w:rPr>
        <w:t>treat</w:t>
      </w:r>
      <w:r w:rsidR="004B1378" w:rsidRPr="005E7FF9">
        <w:rPr>
          <w:rFonts w:asciiTheme="majorHAnsi" w:hAnsiTheme="majorHAnsi" w:cstheme="majorHAnsi"/>
          <w:color w:val="262626"/>
          <w:w w:val="100"/>
        </w:rPr>
        <w:t xml:space="preserve">ment and </w:t>
      </w:r>
      <w:r w:rsidR="00082B19">
        <w:rPr>
          <w:rFonts w:asciiTheme="majorHAnsi" w:hAnsiTheme="majorHAnsi" w:cstheme="majorHAnsi"/>
          <w:color w:val="262626"/>
          <w:w w:val="100"/>
        </w:rPr>
        <w:t xml:space="preserve">effective patient education. </w:t>
      </w:r>
      <w:r w:rsidR="00700406">
        <w:rPr>
          <w:rFonts w:asciiTheme="majorHAnsi" w:hAnsiTheme="majorHAnsi" w:cstheme="majorHAnsi"/>
          <w:color w:val="262626"/>
          <w:w w:val="100"/>
        </w:rPr>
        <w:t xml:space="preserve">  </w:t>
      </w:r>
    </w:p>
    <w:p w14:paraId="7E3BA8E8" w14:textId="51CBD88C" w:rsidR="000632BF" w:rsidRDefault="000632BF" w:rsidP="0070729A">
      <w:pPr>
        <w:spacing w:line="240" w:lineRule="auto"/>
        <w:jc w:val="both"/>
        <w:rPr>
          <w:rFonts w:asciiTheme="majorHAnsi" w:hAnsiTheme="majorHAnsi" w:cstheme="majorHAnsi"/>
          <w:color w:val="262626"/>
          <w:w w:val="100"/>
        </w:rPr>
      </w:pPr>
    </w:p>
    <w:p w14:paraId="143F4DE6" w14:textId="6B1BF3A6" w:rsidR="000632BF" w:rsidRDefault="000632BF" w:rsidP="0070729A">
      <w:pPr>
        <w:pStyle w:val="NoSpacing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 xml:space="preserve">The patient is at the forefront of everything we </w:t>
      </w:r>
      <w:r w:rsidR="008372AE">
        <w:rPr>
          <w:rFonts w:asciiTheme="majorHAnsi" w:hAnsiTheme="majorHAnsi" w:cstheme="majorHAnsi"/>
          <w:lang w:val="en-US"/>
        </w:rPr>
        <w:t>do,</w:t>
      </w:r>
      <w:r>
        <w:rPr>
          <w:rFonts w:asciiTheme="majorHAnsi" w:hAnsiTheme="majorHAnsi" w:cstheme="majorHAnsi"/>
          <w:lang w:val="en-US"/>
        </w:rPr>
        <w:t xml:space="preserve"> and we are a proud sponsor of the</w:t>
      </w:r>
      <w:r w:rsidRPr="005E7FF9">
        <w:rPr>
          <w:rFonts w:asciiTheme="majorHAnsi" w:hAnsiTheme="majorHAnsi" w:cstheme="majorHAnsi"/>
          <w:lang w:val="en-US"/>
        </w:rPr>
        <w:t xml:space="preserve"> BSP</w:t>
      </w:r>
      <w:r>
        <w:rPr>
          <w:rFonts w:asciiTheme="majorHAnsi" w:hAnsiTheme="majorHAnsi" w:cstheme="majorHAnsi"/>
          <w:lang w:val="en-US"/>
        </w:rPr>
        <w:t xml:space="preserve">. Together </w:t>
      </w:r>
      <w:r w:rsidRPr="005E7FF9">
        <w:rPr>
          <w:rFonts w:asciiTheme="majorHAnsi" w:hAnsiTheme="majorHAnsi" w:cstheme="majorHAnsi"/>
          <w:lang w:val="en-US"/>
        </w:rPr>
        <w:t xml:space="preserve">we </w:t>
      </w:r>
      <w:r w:rsidRPr="005E7FF9">
        <w:rPr>
          <w:rFonts w:asciiTheme="majorHAnsi" w:hAnsiTheme="majorHAnsi" w:cstheme="majorHAnsi"/>
        </w:rPr>
        <w:t xml:space="preserve">are leading the </w:t>
      </w:r>
      <w:r>
        <w:rPr>
          <w:rFonts w:asciiTheme="majorHAnsi" w:hAnsiTheme="majorHAnsi" w:cstheme="majorHAnsi"/>
        </w:rPr>
        <w:t>w</w:t>
      </w:r>
      <w:r w:rsidR="005742A0">
        <w:rPr>
          <w:rFonts w:asciiTheme="majorHAnsi" w:hAnsiTheme="majorHAnsi" w:cstheme="majorHAnsi"/>
        </w:rPr>
        <w:t xml:space="preserve">ay with </w:t>
      </w:r>
      <w:r>
        <w:rPr>
          <w:rFonts w:asciiTheme="majorHAnsi" w:hAnsiTheme="majorHAnsi" w:cstheme="majorHAnsi"/>
        </w:rPr>
        <w:t>our fight periodontal disease campaign in order to raise awareness of the link</w:t>
      </w:r>
      <w:r w:rsidR="005742A0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between periodontal and systemic disease. </w:t>
      </w:r>
    </w:p>
    <w:p w14:paraId="45A5F3F3" w14:textId="0A8C8C2B" w:rsidR="005742A0" w:rsidRDefault="005742A0" w:rsidP="0070729A">
      <w:pPr>
        <w:pStyle w:val="NoSpacing"/>
        <w:jc w:val="both"/>
        <w:rPr>
          <w:rFonts w:asciiTheme="majorHAnsi" w:hAnsiTheme="majorHAnsi" w:cstheme="majorHAnsi"/>
        </w:rPr>
      </w:pPr>
    </w:p>
    <w:p w14:paraId="4CEA0DC2" w14:textId="3A852930" w:rsidR="005742A0" w:rsidRPr="000632BF" w:rsidRDefault="005742A0" w:rsidP="0070729A">
      <w:pPr>
        <w:pStyle w:val="NoSpacing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</w:rPr>
        <w:t>As well as giving advice and producing patient information, we offer the following tools for effective periodontal treatment</w:t>
      </w:r>
      <w:r w:rsidR="008372AE">
        <w:rPr>
          <w:rFonts w:asciiTheme="majorHAnsi" w:hAnsiTheme="majorHAnsi" w:cstheme="majorHAnsi"/>
        </w:rPr>
        <w:t>:</w:t>
      </w:r>
    </w:p>
    <w:p w14:paraId="743FF68A" w14:textId="77777777" w:rsidR="00215A04" w:rsidRPr="005E7FF9" w:rsidRDefault="00215A04" w:rsidP="0070729A">
      <w:pPr>
        <w:pStyle w:val="NoSpacing"/>
        <w:jc w:val="both"/>
        <w:rPr>
          <w:rFonts w:asciiTheme="majorHAnsi" w:hAnsiTheme="majorHAnsi" w:cstheme="majorHAnsi"/>
          <w:color w:val="000000" w:themeColor="text1"/>
        </w:rPr>
      </w:pPr>
    </w:p>
    <w:p w14:paraId="44BF5ADC" w14:textId="77777777" w:rsidR="008372AE" w:rsidRDefault="000632BF" w:rsidP="0070729A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The Soprocare camera detects plaque</w:t>
      </w:r>
      <w:r w:rsidR="000F3A6E">
        <w:rPr>
          <w:rFonts w:asciiTheme="majorHAnsi" w:hAnsiTheme="majorHAnsi" w:cstheme="majorHAnsi"/>
          <w:lang w:val="en-US"/>
        </w:rPr>
        <w:t>, calculus a</w:t>
      </w:r>
      <w:r>
        <w:rPr>
          <w:rFonts w:asciiTheme="majorHAnsi" w:hAnsiTheme="majorHAnsi" w:cstheme="majorHAnsi"/>
          <w:lang w:val="en-US"/>
        </w:rPr>
        <w:t>nd</w:t>
      </w:r>
      <w:r w:rsidR="000F3A6E">
        <w:rPr>
          <w:rFonts w:asciiTheme="majorHAnsi" w:hAnsiTheme="majorHAnsi" w:cstheme="majorHAnsi"/>
          <w:lang w:val="en-US"/>
        </w:rPr>
        <w:t xml:space="preserve"> gingival</w:t>
      </w:r>
      <w:r>
        <w:rPr>
          <w:rFonts w:asciiTheme="majorHAnsi" w:hAnsiTheme="majorHAnsi" w:cstheme="majorHAnsi"/>
          <w:lang w:val="en-US"/>
        </w:rPr>
        <w:t xml:space="preserve"> inflammation, eliminating the need to disclose and providing an instant image for the patient to see. </w:t>
      </w:r>
    </w:p>
    <w:p w14:paraId="377DCE4A" w14:textId="77777777" w:rsidR="008372AE" w:rsidRDefault="005B4D61" w:rsidP="0070729A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Our </w:t>
      </w:r>
      <w:r w:rsidR="00215A04" w:rsidRPr="005E7FF9">
        <w:rPr>
          <w:rFonts w:asciiTheme="majorHAnsi" w:hAnsiTheme="majorHAnsi" w:cstheme="majorHAnsi"/>
          <w:lang w:val="en-US"/>
        </w:rPr>
        <w:t>Newtron scaling systems</w:t>
      </w:r>
      <w:r w:rsidR="00442081" w:rsidRPr="005E7FF9">
        <w:rPr>
          <w:rFonts w:asciiTheme="majorHAnsi" w:hAnsiTheme="majorHAnsi" w:cstheme="majorHAnsi"/>
          <w:lang w:val="en-US"/>
        </w:rPr>
        <w:t xml:space="preserve"> </w:t>
      </w:r>
      <w:r w:rsidR="00B8219D">
        <w:rPr>
          <w:rFonts w:asciiTheme="majorHAnsi" w:hAnsiTheme="majorHAnsi" w:cstheme="majorHAnsi"/>
          <w:lang w:val="en-US"/>
        </w:rPr>
        <w:t xml:space="preserve">have </w:t>
      </w:r>
      <w:r>
        <w:rPr>
          <w:rFonts w:asciiTheme="majorHAnsi" w:hAnsiTheme="majorHAnsi" w:cstheme="majorHAnsi"/>
          <w:lang w:val="en-US"/>
        </w:rPr>
        <w:t>patented technolog</w:t>
      </w:r>
      <w:r w:rsidR="00B8219D">
        <w:rPr>
          <w:rFonts w:asciiTheme="majorHAnsi" w:hAnsiTheme="majorHAnsi" w:cstheme="majorHAnsi"/>
          <w:lang w:val="en-US"/>
        </w:rPr>
        <w:t>y</w:t>
      </w:r>
      <w:r w:rsidR="00082B19">
        <w:rPr>
          <w:rFonts w:asciiTheme="majorHAnsi" w:hAnsiTheme="majorHAnsi" w:cstheme="majorHAnsi"/>
          <w:lang w:val="en-US"/>
        </w:rPr>
        <w:t xml:space="preserve"> and offer</w:t>
      </w:r>
      <w:r w:rsidR="00082B19" w:rsidRPr="005E7FF9">
        <w:rPr>
          <w:rFonts w:asciiTheme="majorHAnsi" w:hAnsiTheme="majorHAnsi" w:cstheme="majorHAnsi"/>
          <w:lang w:val="en-US"/>
        </w:rPr>
        <w:t xml:space="preserve"> the </w:t>
      </w:r>
      <w:r w:rsidR="00082B19" w:rsidRPr="005E7FF9">
        <w:rPr>
          <w:rFonts w:asciiTheme="majorHAnsi" w:eastAsiaTheme="minorEastAsia" w:hAnsiTheme="majorHAnsi" w:cstheme="majorHAnsi"/>
          <w:lang w:val="en-US"/>
        </w:rPr>
        <w:t>most comprehensive range</w:t>
      </w:r>
      <w:r w:rsidR="00082B19">
        <w:rPr>
          <w:rFonts w:asciiTheme="majorHAnsi" w:eastAsiaTheme="minorEastAsia" w:hAnsiTheme="majorHAnsi" w:cstheme="majorHAnsi"/>
          <w:lang w:val="en-US"/>
        </w:rPr>
        <w:t xml:space="preserve"> of tips in </w:t>
      </w:r>
      <w:r w:rsidR="00082B19" w:rsidRPr="005E7FF9">
        <w:rPr>
          <w:rFonts w:asciiTheme="majorHAnsi" w:eastAsiaTheme="minorEastAsia" w:hAnsiTheme="majorHAnsi" w:cstheme="majorHAnsi"/>
          <w:lang w:val="en-US"/>
        </w:rPr>
        <w:t>dentistry</w:t>
      </w:r>
      <w:r w:rsidR="00082B19">
        <w:rPr>
          <w:rFonts w:asciiTheme="majorHAnsi" w:hAnsiTheme="majorHAnsi" w:cstheme="majorHAnsi"/>
          <w:lang w:val="en-US"/>
        </w:rPr>
        <w:t xml:space="preserve"> that </w:t>
      </w:r>
      <w:r>
        <w:rPr>
          <w:rFonts w:asciiTheme="majorHAnsi" w:hAnsiTheme="majorHAnsi" w:cstheme="majorHAnsi"/>
          <w:lang w:val="en-US"/>
        </w:rPr>
        <w:t xml:space="preserve">can help </w:t>
      </w:r>
      <w:r w:rsidR="00B8219D">
        <w:rPr>
          <w:rFonts w:asciiTheme="majorHAnsi" w:hAnsiTheme="majorHAnsi" w:cstheme="majorHAnsi"/>
          <w:lang w:val="en-US"/>
        </w:rPr>
        <w:t xml:space="preserve">practices </w:t>
      </w:r>
      <w:r>
        <w:rPr>
          <w:rFonts w:asciiTheme="majorHAnsi" w:hAnsiTheme="majorHAnsi" w:cstheme="majorHAnsi"/>
          <w:lang w:val="en-US"/>
        </w:rPr>
        <w:t xml:space="preserve">implement minimally invasive cavity preparation, safe implant maintenance </w:t>
      </w:r>
      <w:r w:rsidR="00082B19">
        <w:rPr>
          <w:rFonts w:asciiTheme="majorHAnsi" w:hAnsiTheme="majorHAnsi" w:cstheme="majorHAnsi"/>
          <w:lang w:val="en-US"/>
        </w:rPr>
        <w:t xml:space="preserve">and </w:t>
      </w:r>
      <w:r>
        <w:rPr>
          <w:rFonts w:asciiTheme="majorHAnsi" w:hAnsiTheme="majorHAnsi" w:cstheme="majorHAnsi"/>
          <w:lang w:val="en-US"/>
        </w:rPr>
        <w:t>extremely gentle prophylaxis</w:t>
      </w:r>
      <w:r w:rsidR="000F3A6E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that patients accept.</w:t>
      </w:r>
      <w:r w:rsidR="000632BF">
        <w:rPr>
          <w:rFonts w:asciiTheme="majorHAnsi" w:hAnsiTheme="majorHAnsi" w:cstheme="majorHAnsi"/>
          <w:lang w:val="en-US"/>
        </w:rPr>
        <w:t xml:space="preserve"> </w:t>
      </w:r>
    </w:p>
    <w:p w14:paraId="7D67E35A" w14:textId="0A4FEE83" w:rsidR="00FE7162" w:rsidRPr="005E7FF9" w:rsidRDefault="000632BF" w:rsidP="0070729A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The Air N Go low abrasive air polishing device switches from supra to sub easily and is designed to disrupt biofilm, remove stain and clean implants safely. </w:t>
      </w:r>
    </w:p>
    <w:p w14:paraId="144ED76E" w14:textId="77777777" w:rsidR="00B8219D" w:rsidRDefault="00B8219D" w:rsidP="0070729A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0A0C4348" w14:textId="77777777" w:rsidR="00482552" w:rsidRPr="004B1378" w:rsidRDefault="00482552" w:rsidP="0070729A">
      <w:pPr>
        <w:jc w:val="both"/>
        <w:rPr>
          <w:rFonts w:eastAsiaTheme="minorEastAsia"/>
          <w:i/>
          <w:w w:val="100"/>
          <w:lang w:val="en-US"/>
        </w:rPr>
      </w:pPr>
    </w:p>
    <w:p w14:paraId="137DC9B2" w14:textId="77777777" w:rsidR="0092470E" w:rsidRPr="004B1378" w:rsidRDefault="0092470E" w:rsidP="0070729A">
      <w:pPr>
        <w:jc w:val="both"/>
        <w:rPr>
          <w:w w:val="100"/>
        </w:rPr>
      </w:pPr>
    </w:p>
    <w:p w14:paraId="5BAF6F67" w14:textId="77777777" w:rsidR="0045618B" w:rsidRPr="004B1378" w:rsidRDefault="0045618B">
      <w:pPr>
        <w:rPr>
          <w:w w:val="100"/>
        </w:rPr>
      </w:pPr>
    </w:p>
    <w:sectPr w:rsidR="0045618B" w:rsidRPr="004B1378" w:rsidSect="008F56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23E8C"/>
    <w:multiLevelType w:val="hybridMultilevel"/>
    <w:tmpl w:val="838AC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C8"/>
    <w:rsid w:val="000632BF"/>
    <w:rsid w:val="00071AE1"/>
    <w:rsid w:val="00082B19"/>
    <w:rsid w:val="000D0370"/>
    <w:rsid w:val="000E2786"/>
    <w:rsid w:val="000F39CD"/>
    <w:rsid w:val="000F3A6E"/>
    <w:rsid w:val="0016103D"/>
    <w:rsid w:val="0017082F"/>
    <w:rsid w:val="00215A04"/>
    <w:rsid w:val="00280CCD"/>
    <w:rsid w:val="002F183C"/>
    <w:rsid w:val="0030153F"/>
    <w:rsid w:val="00312FA8"/>
    <w:rsid w:val="003357AF"/>
    <w:rsid w:val="00434A76"/>
    <w:rsid w:val="00442081"/>
    <w:rsid w:val="0045618B"/>
    <w:rsid w:val="00482552"/>
    <w:rsid w:val="004B1378"/>
    <w:rsid w:val="004E4A6D"/>
    <w:rsid w:val="00501F39"/>
    <w:rsid w:val="005104D2"/>
    <w:rsid w:val="0052525F"/>
    <w:rsid w:val="005742A0"/>
    <w:rsid w:val="005B4D61"/>
    <w:rsid w:val="005E7FF9"/>
    <w:rsid w:val="005F663B"/>
    <w:rsid w:val="00610927"/>
    <w:rsid w:val="006A34D3"/>
    <w:rsid w:val="00700406"/>
    <w:rsid w:val="0070729A"/>
    <w:rsid w:val="00762A35"/>
    <w:rsid w:val="0079564A"/>
    <w:rsid w:val="007E45A4"/>
    <w:rsid w:val="008003AD"/>
    <w:rsid w:val="008372AE"/>
    <w:rsid w:val="008C2C22"/>
    <w:rsid w:val="008F5606"/>
    <w:rsid w:val="0092470E"/>
    <w:rsid w:val="00A67484"/>
    <w:rsid w:val="00B00B81"/>
    <w:rsid w:val="00B15F56"/>
    <w:rsid w:val="00B8219D"/>
    <w:rsid w:val="00BB13AC"/>
    <w:rsid w:val="00BF3B94"/>
    <w:rsid w:val="00C502F3"/>
    <w:rsid w:val="00D35427"/>
    <w:rsid w:val="00E13F7F"/>
    <w:rsid w:val="00E71F61"/>
    <w:rsid w:val="00F22FC8"/>
    <w:rsid w:val="00F75786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13528"/>
  <w14:defaultImageDpi w14:val="300"/>
  <w15:docId w15:val="{C41D08FC-CD76-4E2B-822F-83DBFCCD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C8"/>
    <w:pPr>
      <w:spacing w:line="276" w:lineRule="auto"/>
    </w:pPr>
    <w:rPr>
      <w:rFonts w:ascii="Trebuchet MS" w:eastAsia="Calibri" w:hAnsi="Trebuchet MS" w:cs="Times New Roman"/>
      <w:w w:val="80"/>
      <w:sz w:val="22"/>
      <w:szCs w:val="22"/>
      <w:lang w:val="fr-FR"/>
    </w:rPr>
  </w:style>
  <w:style w:type="paragraph" w:styleId="Heading2">
    <w:name w:val="heading 2"/>
    <w:basedOn w:val="Normal"/>
    <w:link w:val="Heading2Char"/>
    <w:uiPriority w:val="9"/>
    <w:qFormat/>
    <w:rsid w:val="00456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w w:val="100"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1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247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w w:val="1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5618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5618B"/>
    <w:pPr>
      <w:spacing w:before="100" w:beforeAutospacing="1" w:after="100" w:afterAutospacing="1" w:line="240" w:lineRule="auto"/>
    </w:pPr>
    <w:rPr>
      <w:rFonts w:ascii="Times New Roman" w:eastAsia="Times New Roman" w:hAnsi="Times New Roman"/>
      <w:w w:val="1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18B"/>
    <w:rPr>
      <w:rFonts w:asciiTheme="majorHAnsi" w:eastAsiaTheme="majorEastAsia" w:hAnsiTheme="majorHAnsi" w:cstheme="majorBidi"/>
      <w:b/>
      <w:bCs/>
      <w:color w:val="4F81BD" w:themeColor="accent1"/>
      <w:w w:val="80"/>
      <w:sz w:val="22"/>
      <w:szCs w:val="22"/>
      <w:lang w:val="fr-FR"/>
    </w:rPr>
  </w:style>
  <w:style w:type="paragraph" w:styleId="NoSpacing">
    <w:name w:val="No Spacing"/>
    <w:uiPriority w:val="1"/>
    <w:qFormat/>
    <w:rsid w:val="00E71F61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17082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E7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094">
          <w:marLeft w:val="0"/>
          <w:marRight w:val="0"/>
          <w:marTop w:val="300"/>
          <w:marBottom w:val="0"/>
          <w:divBdr>
            <w:top w:val="single" w:sz="6" w:space="0" w:color="FFFFFF"/>
            <w:left w:val="none" w:sz="0" w:space="0" w:color="auto"/>
            <w:bottom w:val="single" w:sz="6" w:space="0" w:color="E0E0E0"/>
            <w:right w:val="none" w:sz="0" w:space="0" w:color="auto"/>
          </w:divBdr>
        </w:div>
      </w:divsChild>
    </w:div>
    <w:div w:id="694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eongroup.com/uk-en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Acteongroup UK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Hampton</dc:creator>
  <cp:lastModifiedBy>User</cp:lastModifiedBy>
  <cp:revision>5</cp:revision>
  <cp:lastPrinted>2016-03-11T16:35:00Z</cp:lastPrinted>
  <dcterms:created xsi:type="dcterms:W3CDTF">2019-12-10T09:11:00Z</dcterms:created>
  <dcterms:modified xsi:type="dcterms:W3CDTF">2019-12-10T13:07:00Z</dcterms:modified>
</cp:coreProperties>
</file>